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方正小标宋简体" w:hAnsi="FangSong_GB2312" w:eastAsia="方正小标宋简体" w:cs="FangSong_GB2312"/>
          <w:sz w:val="44"/>
          <w:szCs w:val="44"/>
        </w:rPr>
        <w:t>IBM软件产品标准服务</w:t>
      </w:r>
    </w:p>
    <w:p>
      <w:pPr>
        <w:spacing w:line="560" w:lineRule="exact"/>
        <w:jc w:val="center"/>
        <w:outlineLvl w:val="0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需求及</w:t>
      </w:r>
      <w:r>
        <w:rPr>
          <w:rFonts w:hint="eastAsia" w:ascii="黑体" w:hAnsi="黑体" w:eastAsia="黑体" w:cs="黑体"/>
          <w:bCs/>
          <w:sz w:val="44"/>
          <w:szCs w:val="44"/>
        </w:rPr>
        <w:t>技术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60758346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我社</w:t>
      </w:r>
      <w:r>
        <w:rPr>
          <w:rFonts w:hint="eastAsia" w:ascii="仿宋_GB2312" w:hAnsi="仿宋_GB2312" w:eastAsia="仿宋_GB2312" w:cs="仿宋_GB2312"/>
          <w:sz w:val="32"/>
          <w:szCs w:val="32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IBM软件产品标准服务包含 MQ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及DB2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软件标准服务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陆续到期，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为做好我社IBM软件产品标准服务（即原厂标准维保服务）工作，保障IBM软件产品正常使用，确保业务连续性，拟提请对IBM软件产品进行续保。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要求</w:t>
      </w:r>
    </w:p>
    <w:tbl>
      <w:tblPr>
        <w:tblStyle w:val="8"/>
        <w:tblpPr w:leftFromText="180" w:rightFromText="180" w:vertAnchor="text" w:tblpXSpec="center" w:tblpY="1"/>
        <w:tblOverlap w:val="never"/>
        <w:tblW w:w="7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338"/>
        <w:gridCol w:w="2347"/>
        <w:gridCol w:w="1275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</w:rPr>
              <w:t>关联系统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</w:rPr>
              <w:t>产品内容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firstLine="105" w:firstLineChars="50"/>
              <w:jc w:val="center"/>
              <w:textAlignment w:val="auto"/>
              <w:rPr>
                <w:rFonts w:hint="eastAsia" w:ascii="仿宋_GB2312" w:eastAsia="仿宋_GB2312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数量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</w:rPr>
              <w:t>服务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MQ中间件软件标准服务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IBM MQ Processor Value Unit (PVU) Annual SW Subscription &amp; Support Renewal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1000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PVU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维保期限</w:t>
            </w:r>
            <w:r>
              <w:rPr>
                <w:rFonts w:hint="eastAsia" w:ascii="仿宋_GB2312" w:eastAsia="仿宋_GB2312"/>
              </w:rPr>
              <w:t>自</w:t>
            </w:r>
            <w:r>
              <w:rPr>
                <w:rFonts w:hint="eastAsia" w:ascii="仿宋_GB2312" w:eastAsia="仿宋_GB2312"/>
                <w:lang w:val="en-US" w:eastAsia="zh-CN"/>
              </w:rPr>
              <w:t>2023年12月31日起</w:t>
            </w:r>
            <w:r>
              <w:rPr>
                <w:rFonts w:hint="eastAsia" w:ascii="仿宋_GB2312" w:eastAsia="仿宋_GB2312"/>
              </w:rPr>
              <w:t>至202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hint="eastAsia" w:ascii="仿宋_GB2312" w:eastAsia="仿宋_GB2312"/>
                <w:lang w:eastAsia="zh-CN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黔农云平台DB2数据库软件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IBM Db2 Advanced Edition Cartridge for IBM Cloud Pak for Data Virtual Processor Core License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 VPC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0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维保期限</w:t>
            </w:r>
            <w:r>
              <w:rPr>
                <w:rFonts w:hint="eastAsia" w:ascii="仿宋_GB2312" w:eastAsia="仿宋_GB2312"/>
              </w:rPr>
              <w:t>自</w:t>
            </w:r>
            <w:r>
              <w:rPr>
                <w:rFonts w:hint="eastAsia" w:ascii="仿宋_GB2312" w:eastAsia="仿宋_GB2312"/>
                <w:lang w:val="en-US" w:eastAsia="zh-CN"/>
              </w:rPr>
              <w:t>2024年7月31日起</w:t>
            </w:r>
            <w:r>
              <w:rPr>
                <w:rFonts w:hint="eastAsia" w:ascii="仿宋_GB2312" w:eastAsia="仿宋_GB2312"/>
              </w:rPr>
              <w:t>至202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hint="eastAsia" w:ascii="仿宋_GB2312" w:eastAsia="仿宋_GB2312"/>
                <w:lang w:eastAsia="zh-CN"/>
              </w:rPr>
              <w:t>止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、技术规格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、本次采购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MQ和DB2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原厂标准维保服务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，服务方式包括但不限于提供800远程电话支持，电子化支持（互联网/电子邮件），官网访问权限及补丁和介质下载等。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、本次标准服务购买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的服务期限统一至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、标准服务按照IBM原厂标准服务标准提供相关服务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相关标准服务内容见附件所示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1" w:name="_Toc81214211"/>
      <w:bookmarkStart w:id="2" w:name="OLE_LINK13"/>
      <w:bookmarkStart w:id="3" w:name="OLE_LINK12"/>
      <w:bookmarkStart w:id="4" w:name="OLE_LINK17"/>
      <w:bookmarkStart w:id="5" w:name="OLE_LINK16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</w:rPr>
        <w:t>IBM的软件升级与技术支持服务内容</w:t>
      </w:r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一．升级：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软件升级和支持（“S&amp;S”）服务有效期内，IBM软件只要新版本的发布，IBM 会向客户提供并授权客户使用市场可获得的最新版本、发行版本或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更新版本。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二.补丁和介质的下载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PA 软件许可授权有效期内，可以到PAO网站载产品补丁包和介质。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三．客户的 IT 组织内任何人，经授权均可访问 IBM PAO(Passport Advantage Online)网站。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客户可以进行注册、软件下载和介质访问、购买与续约、报告功能、权利、账户管理、参考等。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PAO网址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https://www.ibm.com/software/passportadvantage/pao_customer.html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四.时刻在线的电子化支持(互联网/电子邮件)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IBM 电子服务请求，电子化方式每周7天每天24小时的基于互联网的在线提交服务请求，IBM支持社区网址：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https://www.ibm.com/mysupport/s/?language=zh_CN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移动平台获取IBM软件技术信息，微信官方账号：“IBM软件技术支持”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五.提供5×8 小时及7×24 小时(仅限“严重程度一”的问题)远程电话支持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工作时间内(上午8:30到下午17:00)，对于客户报告的技术问题,工程师会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复，若所有工程师都在占线状态，将在收到客户电话后两小时内由工程师予以回复.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0" w:firstLine="640" w:firstLineChars="200"/>
        <w:textAlignment w:val="auto"/>
      </w:pP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非工作时间内,对客户报告的“严重程度一”的技术问题提供7×24小时远程电话支持,工程师将在收到客户电话后两小时内予以回复</w:t>
      </w:r>
      <w:bookmarkEnd w:id="4"/>
      <w:bookmarkEnd w:id="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6E"/>
    <w:rsid w:val="00063F05"/>
    <w:rsid w:val="00151950"/>
    <w:rsid w:val="00591F5D"/>
    <w:rsid w:val="005A6D1C"/>
    <w:rsid w:val="006A216E"/>
    <w:rsid w:val="008C659B"/>
    <w:rsid w:val="03663B2E"/>
    <w:rsid w:val="06E63484"/>
    <w:rsid w:val="0C0B33A5"/>
    <w:rsid w:val="149B282C"/>
    <w:rsid w:val="1BEC63B0"/>
    <w:rsid w:val="1EAB62C5"/>
    <w:rsid w:val="1FFB12DB"/>
    <w:rsid w:val="23895819"/>
    <w:rsid w:val="25497DEE"/>
    <w:rsid w:val="25633832"/>
    <w:rsid w:val="25DB4C4F"/>
    <w:rsid w:val="283E0E3A"/>
    <w:rsid w:val="29AC36E5"/>
    <w:rsid w:val="2A8207D1"/>
    <w:rsid w:val="2C4A7CBC"/>
    <w:rsid w:val="2CF81A89"/>
    <w:rsid w:val="351C3410"/>
    <w:rsid w:val="394B63D9"/>
    <w:rsid w:val="39736224"/>
    <w:rsid w:val="3A101DFC"/>
    <w:rsid w:val="3E137282"/>
    <w:rsid w:val="3FBE128A"/>
    <w:rsid w:val="442A17AF"/>
    <w:rsid w:val="4D940C1B"/>
    <w:rsid w:val="4EE66ED2"/>
    <w:rsid w:val="4FDB494F"/>
    <w:rsid w:val="509D35B4"/>
    <w:rsid w:val="528D1E2B"/>
    <w:rsid w:val="58B113AC"/>
    <w:rsid w:val="5A8F3907"/>
    <w:rsid w:val="6ABE4A35"/>
    <w:rsid w:val="6DFC69CF"/>
    <w:rsid w:val="71995581"/>
    <w:rsid w:val="749014EB"/>
    <w:rsid w:val="77E978FA"/>
    <w:rsid w:val="782E1686"/>
    <w:rsid w:val="78FD5E9F"/>
    <w:rsid w:val="792869A1"/>
    <w:rsid w:val="7A8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zh-CN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annotation subject"/>
    <w:basedOn w:val="5"/>
    <w:next w:val="5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Heading 1 Char"/>
    <w:basedOn w:val="9"/>
    <w:link w:val="3"/>
    <w:qFormat/>
    <w:uiPriority w:val="99"/>
    <w:rPr>
      <w:rFonts w:ascii="Arial" w:hAnsi="Arial" w:cs="Arial"/>
      <w:b/>
      <w:bCs/>
      <w:sz w:val="22"/>
      <w:szCs w:val="22"/>
      <w:lang w:val="zh-CN"/>
    </w:rPr>
  </w:style>
  <w:style w:type="character" w:customStyle="1" w:styleId="12">
    <w:name w:val="Heading 3 Char"/>
    <w:basedOn w:val="9"/>
    <w:link w:val="4"/>
    <w:qFormat/>
    <w:uiPriority w:val="0"/>
    <w:rPr>
      <w:b/>
      <w:bCs/>
      <w:sz w:val="32"/>
      <w:szCs w:val="32"/>
    </w:rPr>
  </w:style>
  <w:style w:type="character" w:customStyle="1" w:styleId="13">
    <w:name w:val="Footer Char"/>
    <w:basedOn w:val="9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/>
    </w:pPr>
    <w:rPr>
      <w:szCs w:val="22"/>
    </w:r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6">
    <w:name w:val="Comment Text Char"/>
    <w:basedOn w:val="9"/>
    <w:link w:val="5"/>
    <w:semiHidden/>
    <w:qFormat/>
    <w:uiPriority w:val="99"/>
  </w:style>
  <w:style w:type="character" w:customStyle="1" w:styleId="17">
    <w:name w:val="Comment Subject Char"/>
    <w:basedOn w:val="16"/>
    <w:link w:val="7"/>
    <w:semiHidden/>
    <w:qFormat/>
    <w:uiPriority w:val="99"/>
    <w:rPr>
      <w:b/>
      <w:bCs/>
    </w:rPr>
  </w:style>
  <w:style w:type="paragraph" w:customStyle="1" w:styleId="18">
    <w:name w:val="No Spacing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2555</Characters>
  <Lines>21</Lines>
  <Paragraphs>5</Paragraphs>
  <TotalTime>14</TotalTime>
  <ScaleCrop>false</ScaleCrop>
  <LinksUpToDate>false</LinksUpToDate>
  <CharactersWithSpaces>2998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2023-04-18T02:37:00Z</dcterms:created>
  <dc:creator>Jia Wei Zhang1</dc:creator>
  <cp:lastModifiedBy>100256-代文林</cp:lastModifiedBy>
  <dcterms:modified xsi:type="dcterms:W3CDTF">2024-05-14T03:15:31Z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