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center"/>
        <w:rPr>
          <w:rFonts w:hint="eastAsia" w:ascii="CESI黑体-GB2312" w:hAnsi="CESI黑体-GB2312" w:eastAsia="CESI黑体-GB2312" w:cs="CESI黑体-GB2312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CESI黑体-GB2312" w:hAnsi="CESI黑体-GB2312" w:eastAsia="CESI黑体-GB2312" w:cs="CESI黑体-GB2312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附件2</w:t>
      </w:r>
    </w:p>
    <w:tbl>
      <w:tblPr>
        <w:tblStyle w:val="3"/>
        <w:tblW w:w="957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531"/>
        <w:gridCol w:w="1377"/>
        <w:gridCol w:w="2211"/>
        <w:gridCol w:w="881"/>
        <w:gridCol w:w="896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贵州省农村信用社联合社采购项目供应商征集报名表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报名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*供应商名称（盖章）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*法定代表人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*统一社会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*注册资本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*成立日期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bookmarkStart w:id="0" w:name="_GoBack"/>
            <w:bookmarkEnd w:id="0"/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*公司固定电话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（含区号）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*联系人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*移动电话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*邮箱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2"/>
                <w:szCs w:val="22"/>
                <w:highlight w:val="none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供应商简介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*工商登记       经营范围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产品/服务项目简介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近三年成功案例（产品名称/项目名称）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同业案例数量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案例名称（含同业及我行）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供货内容/服务内容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合同金额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履约情况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用户及联系方式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简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68C962"/>
    <w:rsid w:val="5E7D03B2"/>
    <w:rsid w:val="657F1E55"/>
    <w:rsid w:val="6E68C962"/>
    <w:rsid w:val="F7B2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99"/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2023-06-17T01:12:00Z</dcterms:created>
  <dc:creator>欧阳腾龙</dc:creator>
  <cp:lastModifiedBy>欧阳腾龙</cp:lastModifiedBy>
  <dcterms:modified xsi:type="dcterms:W3CDTF">2023-06-16T15:07:05Z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B08F0B948F9851DC15B78B6415180F2E</vt:lpwstr>
  </property>
</Properties>
</file>